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C80" w:rsidRPr="006A48B6" w:rsidRDefault="00B0170E" w:rsidP="006A48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Унифицированная форма: </w:t>
      </w:r>
      <w:r w:rsidR="006A48B6" w:rsidRPr="006A48B6">
        <w:rPr>
          <w:rFonts w:ascii="Times New Roman" w:hAnsi="Times New Roman" w:cs="Times New Roman"/>
          <w:b/>
          <w:sz w:val="24"/>
          <w:szCs w:val="24"/>
        </w:rPr>
        <w:t>Объявление о вакансии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муниципальной службе </w:t>
      </w:r>
    </w:p>
    <w:tbl>
      <w:tblPr>
        <w:tblW w:w="10556" w:type="dxa"/>
        <w:tblInd w:w="-64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34"/>
        <w:gridCol w:w="8222"/>
      </w:tblGrid>
      <w:tr w:rsidR="00F35C80" w:rsidRPr="00730252" w:rsidTr="00FB73C4"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730252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8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730252" w:rsidRDefault="000E5156" w:rsidP="000E5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57ECD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пециалист </w:t>
            </w: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категории </w:t>
            </w:r>
            <w:r w:rsidR="00F35C80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  <w:r w:rsidR="00657ECD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автоматизации</w:t>
            </w:r>
            <w:r w:rsidR="008C6ABA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финансового управления администрации Еткульского муниципального района</w:t>
            </w:r>
            <w:r w:rsidR="00F35C80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35C80" w:rsidRPr="00730252" w:rsidTr="00FB73C4"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730252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и группа должности</w:t>
            </w:r>
          </w:p>
        </w:tc>
        <w:tc>
          <w:tcPr>
            <w:tcW w:w="8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730252" w:rsidRDefault="00B0170E" w:rsidP="000E5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F35C80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руппа «</w:t>
            </w:r>
            <w:r w:rsidR="000E5156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Младшая</w:t>
            </w: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F35C80" w:rsidRPr="00730252" w:rsidTr="00FB73C4"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730252" w:rsidRDefault="00F35C80" w:rsidP="00B01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профессиональной служебной деятельности</w:t>
            </w:r>
          </w:p>
        </w:tc>
        <w:tc>
          <w:tcPr>
            <w:tcW w:w="8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E1191A" w:rsidRPr="00730252" w:rsidRDefault="00730252" w:rsidP="00730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бюджетного процесса. Бюджетное регулирование. Исполнение бюджета муниципального района, осуществление </w:t>
            </w:r>
            <w:proofErr w:type="gramStart"/>
            <w:r w:rsidRPr="007302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7302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его исполнением</w:t>
            </w:r>
          </w:p>
        </w:tc>
      </w:tr>
      <w:tr w:rsidR="00F35C80" w:rsidRPr="00730252" w:rsidTr="00FB73C4"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730252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режим работы</w:t>
            </w:r>
          </w:p>
        </w:tc>
        <w:tc>
          <w:tcPr>
            <w:tcW w:w="8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730252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 и режим работы:</w:t>
            </w:r>
            <w:r w:rsidR="00A67A90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0E1F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A67A90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в неделю,</w:t>
            </w: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67A90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нормированный рабочий день.</w:t>
            </w:r>
          </w:p>
          <w:p w:rsidR="004D3355" w:rsidRPr="00730252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выходные дни - суббота и воскресенье,</w:t>
            </w:r>
            <w:r w:rsidR="00DE742D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35C80" w:rsidRPr="00730252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работы:</w:t>
            </w:r>
          </w:p>
          <w:p w:rsidR="00F35C80" w:rsidRPr="00730252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испытательный срок – 3 месяца</w:t>
            </w:r>
          </w:p>
          <w:p w:rsidR="00F35C80" w:rsidRPr="00730252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 к государственной тайне не предусмотрен</w:t>
            </w:r>
          </w:p>
        </w:tc>
      </w:tr>
      <w:tr w:rsidR="00F35C80" w:rsidRPr="00730252" w:rsidTr="00FB73C4"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730252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 и обязанности</w:t>
            </w:r>
          </w:p>
          <w:p w:rsidR="00F35C80" w:rsidRPr="00730252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должности</w:t>
            </w:r>
          </w:p>
        </w:tc>
        <w:tc>
          <w:tcPr>
            <w:tcW w:w="8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730252" w:rsidRDefault="00730252" w:rsidP="00730252">
            <w:pPr>
              <w:ind w:left="-180" w:firstLine="889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30252">
              <w:rPr>
                <w:rFonts w:ascii="Times New Roman" w:hAnsi="Times New Roman" w:cs="Times New Roman"/>
                <w:sz w:val="24"/>
                <w:szCs w:val="24"/>
              </w:rPr>
              <w:t>своение, внедрение и сопровождение пакетов прикладных программ, созданных или рекомендованных к применению отделом автоматизации Финансового управления; разработка предложений по созданию и совершенствованию автоматизированной информационной системы (АИС); общесистемное обслуживание аппаратно-программных комплексов, контроль за соблюдением правил их эксплуатации (включая профилактику средств ВТ); установка нового и обновление существующего программного обеспечения по указаниям отдела автоматизации Финансового управления; контроль за  своевременным созданием архивных копий баз данных</w:t>
            </w:r>
          </w:p>
        </w:tc>
      </w:tr>
      <w:tr w:rsidR="00F35C80" w:rsidRPr="00730252" w:rsidTr="00FB73C4"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730252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8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730252" w:rsidRDefault="003C1C74" w:rsidP="007302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уровню профессионального образования по данной должности: среднее профессиональное образование  </w:t>
            </w:r>
            <w:r w:rsidRPr="00730252">
              <w:rPr>
                <w:rFonts w:ascii="Times New Roman" w:eastAsia="Calibri" w:hAnsi="Times New Roman" w:cs="Times New Roman"/>
                <w:sz w:val="24"/>
                <w:szCs w:val="24"/>
              </w:rPr>
              <w:t>и  с установлением требований к стажу работ</w:t>
            </w:r>
            <w:bookmarkStart w:id="0" w:name="_GoBack"/>
            <w:bookmarkEnd w:id="0"/>
            <w:r w:rsidRPr="007302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 по специальности, направлению подготовки либо  </w:t>
            </w:r>
            <w:r w:rsidRPr="00730252"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образование без </w:t>
            </w:r>
            <w:r w:rsidRPr="00730252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установления требований к стажу работы по специальности, направлению подготовки</w:t>
            </w:r>
            <w:r w:rsidR="00F35C80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35C80" w:rsidRPr="00730252" w:rsidTr="00FB73C4"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730252" w:rsidRDefault="00F35C80" w:rsidP="00C5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</w:t>
            </w:r>
            <w:r w:rsidR="00C52D01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к продолжительности стажа муниципальной</w:t>
            </w: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службы или работы по специальности, направлению подготовки</w:t>
            </w:r>
          </w:p>
        </w:tc>
        <w:tc>
          <w:tcPr>
            <w:tcW w:w="8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DE742D" w:rsidRPr="00730252" w:rsidRDefault="003C1C74" w:rsidP="007302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Style w:val="11"/>
                <w:rFonts w:eastAsiaTheme="minorHAnsi"/>
                <w:sz w:val="24"/>
              </w:rPr>
              <w:t>квалификационные требования к стажу муниципальной службы (государственной службы) или стажу (опыту) работы по специальности, направлению подготовки</w:t>
            </w:r>
            <w:r w:rsidR="00730252" w:rsidRPr="00730252">
              <w:rPr>
                <w:rStyle w:val="11"/>
                <w:rFonts w:eastAsiaTheme="minorHAnsi"/>
                <w:sz w:val="24"/>
              </w:rPr>
              <w:t>: нет</w:t>
            </w:r>
            <w:r w:rsidRPr="0073025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35C80" w:rsidRPr="00730252" w:rsidTr="00FB73C4"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730252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опыту работы</w:t>
            </w:r>
          </w:p>
        </w:tc>
        <w:tc>
          <w:tcPr>
            <w:tcW w:w="8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730252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предусмотрены</w:t>
            </w:r>
            <w:proofErr w:type="gramEnd"/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должностным регламентом.</w:t>
            </w:r>
          </w:p>
        </w:tc>
      </w:tr>
      <w:tr w:rsidR="004D3355" w:rsidRPr="00730252" w:rsidTr="00FB73C4"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730252" w:rsidRDefault="004D3355" w:rsidP="004D3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Заработная плата </w:t>
            </w:r>
          </w:p>
          <w:p w:rsidR="004D3355" w:rsidRPr="00730252" w:rsidRDefault="004D3355" w:rsidP="004D3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730252" w:rsidRDefault="004D3355" w:rsidP="000E5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0E5156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т.р. до </w:t>
            </w:r>
            <w:r w:rsidR="000E5156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т.р.</w:t>
            </w:r>
          </w:p>
        </w:tc>
      </w:tr>
      <w:tr w:rsidR="004D3355" w:rsidRPr="00730252" w:rsidTr="00FB73C4">
        <w:trPr>
          <w:trHeight w:val="858"/>
        </w:trPr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730252" w:rsidRDefault="004D3355" w:rsidP="00A6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3355" w:rsidRPr="00730252" w:rsidRDefault="004D3355" w:rsidP="00A67A90">
            <w:pPr>
              <w:shd w:val="clear" w:color="auto" w:fill="FFFFFF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8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730252" w:rsidRDefault="004D3355" w:rsidP="00A67A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  <w:r w:rsidR="00BC385E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область</w:t>
            </w: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C385E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C385E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Еткульский</w:t>
            </w:r>
            <w:proofErr w:type="spellEnd"/>
            <w:r w:rsidR="00BC385E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Еткуль,</w:t>
            </w: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</w:t>
            </w:r>
            <w:r w:rsidR="00BC385E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</w:t>
            </w: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BC385E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  <w:p w:rsidR="004D3355" w:rsidRPr="00730252" w:rsidRDefault="00DE742D" w:rsidP="00A67A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  <w:r w:rsidR="00BC385E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8(35145) 2-14-42</w:t>
            </w:r>
            <w:r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 работы</w:t>
            </w:r>
            <w:r w:rsidR="003C1C74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BC385E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BC385E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</w:t>
            </w:r>
            <w:proofErr w:type="spellEnd"/>
            <w:proofErr w:type="gramEnd"/>
            <w:r w:rsidR="00BC385E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8.00-17.00; </w:t>
            </w:r>
            <w:proofErr w:type="spellStart"/>
            <w:r w:rsidR="00BC385E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вт-пт</w:t>
            </w:r>
            <w:proofErr w:type="spellEnd"/>
            <w:r w:rsidR="00BC385E" w:rsidRPr="0073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8.00-16.00</w:t>
            </w:r>
          </w:p>
        </w:tc>
      </w:tr>
      <w:tr w:rsidR="005813B8" w:rsidRPr="00730252" w:rsidTr="00FB73C4">
        <w:trPr>
          <w:trHeight w:val="558"/>
        </w:trPr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5813B8" w:rsidRPr="00730252" w:rsidRDefault="005813B8" w:rsidP="00A67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252">
              <w:rPr>
                <w:rFonts w:ascii="Times New Roman" w:hAnsi="Times New Roman" w:cs="Times New Roman"/>
                <w:sz w:val="24"/>
                <w:szCs w:val="24"/>
              </w:rPr>
              <w:t>Требования к профессиональным знаниям</w:t>
            </w:r>
          </w:p>
        </w:tc>
        <w:tc>
          <w:tcPr>
            <w:tcW w:w="8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D15D46" w:rsidRPr="00730252" w:rsidRDefault="00D15D46" w:rsidP="00D15D46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30252">
              <w:rPr>
                <w:rFonts w:ascii="Times New Roman" w:hAnsi="Times New Roman" w:cs="Times New Roman"/>
                <w:sz w:val="24"/>
                <w:szCs w:val="24"/>
              </w:rPr>
              <w:t>- Федерального закона от 31.07.1998 № 145-ФЗ «Бюджетный кодекс Российской Федерации»;</w:t>
            </w:r>
          </w:p>
          <w:p w:rsidR="00464DAC" w:rsidRPr="00730252" w:rsidRDefault="00D15D46" w:rsidP="00464DAC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49306908"/>
            <w:r w:rsidRPr="00730252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Федерального закона от 6 апреля 2011г. № 63-ФЗ «Об электронной </w:t>
            </w:r>
            <w:bookmarkEnd w:id="1"/>
            <w:r w:rsidR="000E5156" w:rsidRPr="00730252">
              <w:rPr>
                <w:rFonts w:ascii="Times New Roman" w:hAnsi="Times New Roman" w:cs="Times New Roman"/>
                <w:sz w:val="24"/>
                <w:szCs w:val="24"/>
              </w:rPr>
              <w:t>подписи»;</w:t>
            </w:r>
          </w:p>
          <w:p w:rsidR="005813B8" w:rsidRPr="00730252" w:rsidRDefault="00D15D46" w:rsidP="00464DAC">
            <w:pPr>
              <w:pStyle w:val="a5"/>
              <w:ind w:left="0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hAnsi="Times New Roman" w:cs="Times New Roman"/>
                <w:sz w:val="24"/>
                <w:szCs w:val="24"/>
              </w:rPr>
              <w:t>- иных нормативных правовых актов, регулирующих сферу деятельности по соответствующей должности</w:t>
            </w:r>
          </w:p>
        </w:tc>
      </w:tr>
      <w:tr w:rsidR="005813B8" w:rsidRPr="00730252" w:rsidTr="00FB73C4">
        <w:trPr>
          <w:trHeight w:val="816"/>
        </w:trPr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5813B8" w:rsidRPr="00730252" w:rsidRDefault="005813B8" w:rsidP="00A6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2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Требования к профессиональным умениям</w:t>
            </w:r>
          </w:p>
        </w:tc>
        <w:tc>
          <w:tcPr>
            <w:tcW w:w="8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22118D" w:rsidRPr="00730252" w:rsidRDefault="00D15D46" w:rsidP="00730252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02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2118D" w:rsidRPr="007302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навыки применения персонального компьютера и офисной оргтехники, работы с внутренними и периферийными устройствами компьютера, включая аппаратное и программное обеспечение, устройства хранения данных, вопросы безопасности и защиты данных;</w:t>
            </w:r>
          </w:p>
          <w:p w:rsidR="0022118D" w:rsidRPr="00730252" w:rsidRDefault="0022118D" w:rsidP="00730252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02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навыки работы с офисными программами, базами данных, электронной почтой, с информационно-телекоммуникационной сетью «Интернет» и иными информационными ресурсами;</w:t>
            </w:r>
          </w:p>
          <w:p w:rsidR="00A67A90" w:rsidRPr="00730252" w:rsidRDefault="0022118D" w:rsidP="00730252">
            <w:pPr>
              <w:tabs>
                <w:tab w:val="left" w:pos="9033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2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навыки применения современных информационно-коммуникационных технологий, включая использование возможностей межведомственного информационного взаимодействия и документооборота, обеспечения информационной открытости и безопасности</w:t>
            </w:r>
          </w:p>
        </w:tc>
      </w:tr>
    </w:tbl>
    <w:p w:rsidR="00307744" w:rsidRPr="00730252" w:rsidRDefault="00307744" w:rsidP="00734053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0252">
        <w:rPr>
          <w:rFonts w:ascii="Times New Roman" w:hAnsi="Times New Roman" w:cs="Times New Roman"/>
          <w:sz w:val="24"/>
          <w:szCs w:val="24"/>
        </w:rPr>
        <w:t>Учитывая взаимосвязь муниципальной службы и государственной гражданской службы Российской Федерации</w:t>
      </w:r>
      <w:r w:rsidR="00193AAD" w:rsidRPr="00730252">
        <w:rPr>
          <w:rFonts w:ascii="Times New Roman" w:hAnsi="Times New Roman" w:cs="Times New Roman"/>
          <w:sz w:val="24"/>
          <w:szCs w:val="24"/>
        </w:rPr>
        <w:t xml:space="preserve"> рекомендуется</w:t>
      </w:r>
      <w:proofErr w:type="gramEnd"/>
      <w:r w:rsidRPr="00730252">
        <w:rPr>
          <w:rFonts w:ascii="Times New Roman" w:hAnsi="Times New Roman" w:cs="Times New Roman"/>
          <w:sz w:val="24"/>
          <w:szCs w:val="24"/>
        </w:rPr>
        <w:t xml:space="preserve"> </w:t>
      </w:r>
      <w:r w:rsidR="00193AAD" w:rsidRPr="00730252">
        <w:rPr>
          <w:rFonts w:ascii="Times New Roman" w:hAnsi="Times New Roman" w:cs="Times New Roman"/>
          <w:sz w:val="24"/>
          <w:szCs w:val="24"/>
        </w:rPr>
        <w:t xml:space="preserve">применять справочник квалификационных требований к специальностям, направлениям подготовки (к укрупненным группам специальностей и направлений подготовки), к профессиональному уровню, которые необходимы для замещения должностей гражданской службы с учетом области и вида профессиональной служебной деятельности гражданских служащих. </w:t>
      </w:r>
    </w:p>
    <w:p w:rsidR="00193AAD" w:rsidRPr="00730252" w:rsidRDefault="00307744" w:rsidP="00734053">
      <w:pPr>
        <w:pStyle w:val="Default"/>
        <w:ind w:left="-709" w:firstLine="709"/>
        <w:jc w:val="both"/>
      </w:pPr>
      <w:r w:rsidRPr="00730252">
        <w:t xml:space="preserve">Актуальная версия </w:t>
      </w:r>
      <w:r w:rsidR="00734053" w:rsidRPr="00730252">
        <w:t>размещена</w:t>
      </w:r>
      <w:r w:rsidRPr="00730252">
        <w:t xml:space="preserve"> на официальном сайте Минтруда России в разделе «Государственная гражданская служба» / «Методические материалы по вопросам развития государственной гражданской службы» / «Квалификационные </w:t>
      </w:r>
      <w:r w:rsidR="00193AAD" w:rsidRPr="00730252">
        <w:t>требования для замещения должностей государственной гражданской службы» (</w:t>
      </w:r>
      <w:hyperlink r:id="rId7" w:history="1">
        <w:r w:rsidR="00193AAD" w:rsidRPr="00730252">
          <w:rPr>
            <w:rStyle w:val="a4"/>
          </w:rPr>
          <w:t>https://mintrud.gov.ru/ministry/programms/gossluzhba/16/1</w:t>
        </w:r>
      </w:hyperlink>
      <w:r w:rsidR="00193AAD" w:rsidRPr="00730252">
        <w:t>).</w:t>
      </w:r>
    </w:p>
    <w:p w:rsidR="00193AAD" w:rsidRPr="00730252" w:rsidRDefault="00193AAD">
      <w:pPr>
        <w:pStyle w:val="Default"/>
        <w:ind w:left="-709"/>
      </w:pPr>
    </w:p>
    <w:sectPr w:rsidR="00193AAD" w:rsidRPr="00730252" w:rsidSect="00734053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820" w:rsidRDefault="00DA5820" w:rsidP="00A67A90">
      <w:pPr>
        <w:spacing w:after="0" w:line="240" w:lineRule="auto"/>
      </w:pPr>
      <w:r>
        <w:separator/>
      </w:r>
    </w:p>
  </w:endnote>
  <w:endnote w:type="continuationSeparator" w:id="0">
    <w:p w:rsidR="00DA5820" w:rsidRDefault="00DA5820" w:rsidP="00A67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820" w:rsidRDefault="00DA5820" w:rsidP="00A67A90">
      <w:pPr>
        <w:spacing w:after="0" w:line="240" w:lineRule="auto"/>
      </w:pPr>
      <w:r>
        <w:separator/>
      </w:r>
    </w:p>
  </w:footnote>
  <w:footnote w:type="continuationSeparator" w:id="0">
    <w:p w:rsidR="00DA5820" w:rsidRDefault="00DA5820" w:rsidP="00A67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843D6"/>
    <w:multiLevelType w:val="multilevel"/>
    <w:tmpl w:val="E0F0D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E92F2D"/>
    <w:multiLevelType w:val="hybridMultilevel"/>
    <w:tmpl w:val="BE8EF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26D32"/>
    <w:multiLevelType w:val="hybridMultilevel"/>
    <w:tmpl w:val="BEB8362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453D74BB"/>
    <w:multiLevelType w:val="hybridMultilevel"/>
    <w:tmpl w:val="D2A20B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8D92B2F"/>
    <w:multiLevelType w:val="hybridMultilevel"/>
    <w:tmpl w:val="B63224A0"/>
    <w:lvl w:ilvl="0" w:tplc="817CE7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74262A9"/>
    <w:multiLevelType w:val="hybridMultilevel"/>
    <w:tmpl w:val="98B86AC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5032"/>
    <w:rsid w:val="00077187"/>
    <w:rsid w:val="00095F4B"/>
    <w:rsid w:val="000E5156"/>
    <w:rsid w:val="00193AAD"/>
    <w:rsid w:val="001C2E59"/>
    <w:rsid w:val="0022118D"/>
    <w:rsid w:val="002A4E5D"/>
    <w:rsid w:val="002B32E4"/>
    <w:rsid w:val="00307744"/>
    <w:rsid w:val="003300C2"/>
    <w:rsid w:val="003C0E1F"/>
    <w:rsid w:val="003C1C74"/>
    <w:rsid w:val="003E1590"/>
    <w:rsid w:val="00431CB1"/>
    <w:rsid w:val="00464DAC"/>
    <w:rsid w:val="004C5032"/>
    <w:rsid w:val="004C54BB"/>
    <w:rsid w:val="004D3355"/>
    <w:rsid w:val="004D7DF7"/>
    <w:rsid w:val="005119F8"/>
    <w:rsid w:val="005813B8"/>
    <w:rsid w:val="005A12FF"/>
    <w:rsid w:val="005C0814"/>
    <w:rsid w:val="006004E5"/>
    <w:rsid w:val="00603FC3"/>
    <w:rsid w:val="00657ECD"/>
    <w:rsid w:val="006A48B6"/>
    <w:rsid w:val="00730252"/>
    <w:rsid w:val="00734053"/>
    <w:rsid w:val="00740C3B"/>
    <w:rsid w:val="00773E4E"/>
    <w:rsid w:val="007905ED"/>
    <w:rsid w:val="007D78A8"/>
    <w:rsid w:val="008C6ABA"/>
    <w:rsid w:val="00A67A90"/>
    <w:rsid w:val="00AC37C8"/>
    <w:rsid w:val="00B0170E"/>
    <w:rsid w:val="00B069BF"/>
    <w:rsid w:val="00BC385E"/>
    <w:rsid w:val="00C52D01"/>
    <w:rsid w:val="00D15D46"/>
    <w:rsid w:val="00D62843"/>
    <w:rsid w:val="00DA5820"/>
    <w:rsid w:val="00DE742D"/>
    <w:rsid w:val="00E1191A"/>
    <w:rsid w:val="00E53C98"/>
    <w:rsid w:val="00E92464"/>
    <w:rsid w:val="00EE32CE"/>
    <w:rsid w:val="00F11A67"/>
    <w:rsid w:val="00F35C80"/>
    <w:rsid w:val="00FB7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4E"/>
  </w:style>
  <w:style w:type="paragraph" w:styleId="1">
    <w:name w:val="heading 1"/>
    <w:basedOn w:val="a"/>
    <w:next w:val="a"/>
    <w:link w:val="10"/>
    <w:uiPriority w:val="9"/>
    <w:qFormat/>
    <w:rsid w:val="00D15D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4D335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5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C5032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4D33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DE742D"/>
    <w:pPr>
      <w:ind w:left="720"/>
      <w:contextualSpacing/>
    </w:pPr>
  </w:style>
  <w:style w:type="paragraph" w:styleId="a7">
    <w:name w:val="footnote text"/>
    <w:basedOn w:val="a"/>
    <w:link w:val="a8"/>
    <w:unhideWhenUsed/>
    <w:rsid w:val="00A67A90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8">
    <w:name w:val="Текст сноски Знак"/>
    <w:basedOn w:val="a0"/>
    <w:link w:val="a7"/>
    <w:rsid w:val="00A67A90"/>
    <w:rPr>
      <w:rFonts w:ascii="Calibri" w:eastAsia="Times New Roman" w:hAnsi="Calibri" w:cs="Times New Roman"/>
      <w:sz w:val="20"/>
      <w:szCs w:val="20"/>
      <w:lang w:val="en-US"/>
    </w:rPr>
  </w:style>
  <w:style w:type="character" w:styleId="a9">
    <w:name w:val="footnote reference"/>
    <w:uiPriority w:val="99"/>
    <w:unhideWhenUsed/>
    <w:rsid w:val="00A67A90"/>
    <w:rPr>
      <w:vertAlign w:val="superscript"/>
    </w:rPr>
  </w:style>
  <w:style w:type="paragraph" w:customStyle="1" w:styleId="Default">
    <w:name w:val="Default"/>
    <w:rsid w:val="003077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193AAD"/>
    <w:rPr>
      <w:color w:val="800080" w:themeColor="followedHyperlink"/>
      <w:u w:val="single"/>
    </w:rPr>
  </w:style>
  <w:style w:type="character" w:customStyle="1" w:styleId="a6">
    <w:name w:val="Абзац списка Знак"/>
    <w:link w:val="a5"/>
    <w:uiPriority w:val="34"/>
    <w:locked/>
    <w:rsid w:val="008C6ABA"/>
  </w:style>
  <w:style w:type="paragraph" w:styleId="ab">
    <w:name w:val="Body Text"/>
    <w:basedOn w:val="a"/>
    <w:link w:val="11"/>
    <w:rsid w:val="003C1C7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c">
    <w:name w:val="Основной текст Знак"/>
    <w:basedOn w:val="a0"/>
    <w:uiPriority w:val="99"/>
    <w:semiHidden/>
    <w:rsid w:val="003C1C74"/>
  </w:style>
  <w:style w:type="character" w:customStyle="1" w:styleId="11">
    <w:name w:val="Основной текст Знак1"/>
    <w:link w:val="ab"/>
    <w:rsid w:val="003C1C74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15D4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9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39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93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929673">
                          <w:marLeft w:val="0"/>
                          <w:marRight w:val="0"/>
                          <w:marTop w:val="136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52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928324">
                          <w:marLeft w:val="0"/>
                          <w:marRight w:val="0"/>
                          <w:marTop w:val="679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98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25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7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30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6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7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94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34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7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1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0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67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13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24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2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7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6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2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12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59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9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25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1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8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67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06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77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2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2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intrud.gov.ru/ministry/programms/gossluzhba/16/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Берешкеева Эльвира Михайловна</dc:creator>
  <cp:lastModifiedBy>Татьяна Евгеньевна</cp:lastModifiedBy>
  <cp:revision>5</cp:revision>
  <cp:lastPrinted>2024-09-10T09:58:00Z</cp:lastPrinted>
  <dcterms:created xsi:type="dcterms:W3CDTF">2025-01-24T09:41:00Z</dcterms:created>
  <dcterms:modified xsi:type="dcterms:W3CDTF">2025-01-24T10:06:00Z</dcterms:modified>
</cp:coreProperties>
</file>